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C" w:rsidRDefault="00A27D5C" w:rsidP="00A27D5C">
      <w:pPr>
        <w:jc w:val="center"/>
        <w:rPr>
          <w:rFonts w:ascii="Arial" w:hAnsi="Arial" w:cs="Arial"/>
          <w:sz w:val="28"/>
          <w:szCs w:val="28"/>
        </w:rPr>
      </w:pPr>
      <w:r>
        <w:rPr>
          <w:rFonts w:ascii="Arial" w:hAnsi="Arial" w:cs="Arial"/>
          <w:noProof/>
        </w:rPr>
        <w:drawing>
          <wp:inline distT="0" distB="0" distL="0" distR="0">
            <wp:extent cx="714375" cy="790575"/>
            <wp:effectExtent l="0" t="0" r="9525" b="9525"/>
            <wp:docPr id="1" name="Picture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A27D5C" w:rsidRDefault="00A27D5C" w:rsidP="00A27D5C">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 xml:space="preserve">СЭЛЭНГЭ АЙМГИЙН </w:t>
      </w:r>
    </w:p>
    <w:p w:rsidR="00A27D5C" w:rsidRDefault="00A27D5C" w:rsidP="00A27D5C">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ШААМАР СУМЫН ДУЛААНХААН ТОСГОНЫ</w:t>
      </w:r>
    </w:p>
    <w:p w:rsidR="00A27D5C" w:rsidRDefault="00A27D5C" w:rsidP="00A27D5C">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ЗАХИРАГЧИЙН ЗАХИРАМЖ</w:t>
      </w:r>
    </w:p>
    <w:p w:rsidR="00A27D5C" w:rsidRDefault="00A27D5C" w:rsidP="00A27D5C">
      <w:pPr>
        <w:spacing w:after="0"/>
        <w:jc w:val="center"/>
        <w:rPr>
          <w:rFonts w:ascii="Times New Roman" w:hAnsi="Times New Roman" w:cs="Times New Roman"/>
          <w:b/>
          <w:color w:val="002060"/>
          <w:sz w:val="28"/>
          <w:szCs w:val="28"/>
          <w:lang w:val="mn-MN"/>
        </w:rPr>
      </w:pPr>
    </w:p>
    <w:p w:rsidR="00A27D5C" w:rsidRDefault="00A42BEF" w:rsidP="00A27D5C">
      <w:pPr>
        <w:spacing w:after="0"/>
        <w:ind w:right="-630"/>
        <w:jc w:val="both"/>
        <w:rPr>
          <w:rFonts w:ascii="Arial" w:hAnsi="Arial" w:cs="Arial"/>
          <w:color w:val="002060"/>
          <w:sz w:val="20"/>
          <w:szCs w:val="28"/>
          <w:lang w:val="mn-MN"/>
        </w:rPr>
      </w:pPr>
      <w:r>
        <w:rPr>
          <w:rFonts w:ascii="Arial" w:hAnsi="Arial" w:cs="Arial"/>
          <w:b/>
          <w:i/>
          <w:sz w:val="24"/>
          <w:szCs w:val="28"/>
          <w:lang w:val="mn-MN"/>
        </w:rPr>
        <w:t>2020</w:t>
      </w:r>
      <w:bookmarkStart w:id="0" w:name="_GoBack"/>
      <w:bookmarkEnd w:id="0"/>
      <w:r w:rsidR="009E3543">
        <w:rPr>
          <w:rFonts w:ascii="Arial" w:hAnsi="Arial" w:cs="Arial"/>
          <w:color w:val="002060"/>
          <w:sz w:val="20"/>
          <w:szCs w:val="28"/>
          <w:lang w:val="mn-MN"/>
        </w:rPr>
        <w:t xml:space="preserve"> оны </w:t>
      </w:r>
      <w:r w:rsidR="00814DF8">
        <w:rPr>
          <w:rFonts w:ascii="Arial" w:hAnsi="Arial" w:cs="Arial"/>
          <w:b/>
          <w:i/>
          <w:sz w:val="24"/>
          <w:szCs w:val="28"/>
          <w:lang w:val="mn-MN"/>
        </w:rPr>
        <w:t>02</w:t>
      </w:r>
      <w:r w:rsidR="009E3543">
        <w:rPr>
          <w:rFonts w:ascii="Arial" w:hAnsi="Arial" w:cs="Arial"/>
          <w:color w:val="002060"/>
          <w:sz w:val="20"/>
          <w:szCs w:val="28"/>
          <w:lang w:val="mn-MN"/>
        </w:rPr>
        <w:t xml:space="preserve"> сарын </w:t>
      </w:r>
      <w:r w:rsidR="00814DF8">
        <w:rPr>
          <w:rFonts w:ascii="Arial" w:hAnsi="Arial" w:cs="Arial"/>
          <w:b/>
          <w:i/>
          <w:sz w:val="24"/>
          <w:szCs w:val="28"/>
          <w:lang w:val="mn-MN"/>
        </w:rPr>
        <w:t>27</w:t>
      </w:r>
      <w:r w:rsidR="00A27D5C">
        <w:rPr>
          <w:rFonts w:ascii="Arial" w:hAnsi="Arial" w:cs="Arial"/>
          <w:color w:val="002060"/>
          <w:sz w:val="20"/>
          <w:szCs w:val="28"/>
          <w:lang w:val="mn-MN"/>
        </w:rPr>
        <w:t xml:space="preserve"> өдөр                  </w:t>
      </w:r>
      <w:r w:rsidR="00814DF8">
        <w:rPr>
          <w:rFonts w:ascii="Arial" w:hAnsi="Arial" w:cs="Arial"/>
          <w:color w:val="002060"/>
          <w:sz w:val="20"/>
          <w:szCs w:val="28"/>
          <w:lang w:val="mn-MN"/>
        </w:rPr>
        <w:t xml:space="preserve">              </w:t>
      </w:r>
      <w:r w:rsidR="009E3543">
        <w:rPr>
          <w:rFonts w:ascii="Arial" w:hAnsi="Arial" w:cs="Arial"/>
          <w:color w:val="002060"/>
          <w:sz w:val="20"/>
          <w:szCs w:val="28"/>
          <w:lang w:val="mn-MN"/>
        </w:rPr>
        <w:t xml:space="preserve">Дугаар </w:t>
      </w:r>
      <w:r w:rsidR="009E3543" w:rsidRPr="00C1540F">
        <w:rPr>
          <w:rFonts w:ascii="Arial" w:hAnsi="Arial" w:cs="Arial"/>
          <w:b/>
          <w:i/>
          <w:sz w:val="24"/>
          <w:szCs w:val="28"/>
          <w:lang w:val="mn-MN"/>
        </w:rPr>
        <w:t>А/09</w:t>
      </w:r>
      <w:r w:rsidR="00C1540F">
        <w:rPr>
          <w:rFonts w:ascii="Arial" w:hAnsi="Arial" w:cs="Arial"/>
          <w:sz w:val="24"/>
          <w:szCs w:val="28"/>
          <w:lang w:val="mn-MN"/>
        </w:rPr>
        <w:t xml:space="preserve">           </w:t>
      </w:r>
      <w:r w:rsidR="00814DF8">
        <w:rPr>
          <w:rFonts w:ascii="Arial" w:hAnsi="Arial" w:cs="Arial"/>
          <w:sz w:val="24"/>
          <w:szCs w:val="28"/>
          <w:lang w:val="mn-MN"/>
        </w:rPr>
        <w:t xml:space="preserve">              </w:t>
      </w:r>
      <w:r w:rsidR="00A27D5C" w:rsidRPr="00C1540F">
        <w:rPr>
          <w:rFonts w:ascii="Arial" w:hAnsi="Arial" w:cs="Arial"/>
          <w:sz w:val="24"/>
          <w:szCs w:val="28"/>
          <w:lang w:val="mn-MN"/>
        </w:rPr>
        <w:t xml:space="preserve">          </w:t>
      </w:r>
      <w:r w:rsidR="00A27D5C">
        <w:rPr>
          <w:rFonts w:ascii="Arial" w:hAnsi="Arial" w:cs="Arial"/>
          <w:color w:val="002060"/>
          <w:sz w:val="20"/>
          <w:szCs w:val="28"/>
          <w:lang w:val="mn-MN"/>
        </w:rPr>
        <w:t>Дулаанхаан</w:t>
      </w:r>
    </w:p>
    <w:p w:rsidR="00814DF8" w:rsidRDefault="00C44616" w:rsidP="00C44616">
      <w:pPr>
        <w:jc w:val="center"/>
        <w:rPr>
          <w:rFonts w:ascii="Arial" w:hAnsi="Arial" w:cs="Arial"/>
          <w:sz w:val="24"/>
          <w:szCs w:val="24"/>
          <w:lang w:val="mn-MN"/>
        </w:rPr>
      </w:pPr>
      <w:r>
        <w:rPr>
          <w:rFonts w:ascii="Arial" w:hAnsi="Arial" w:cs="Arial"/>
          <w:sz w:val="24"/>
          <w:szCs w:val="24"/>
          <w:lang w:val="mn-MN"/>
        </w:rPr>
        <w:t xml:space="preserve">   </w:t>
      </w:r>
    </w:p>
    <w:p w:rsidR="00A42BEF" w:rsidRDefault="00814DF8" w:rsidP="00A42BEF">
      <w:pPr>
        <w:spacing w:line="276" w:lineRule="auto"/>
        <w:ind w:right="49"/>
        <w:rPr>
          <w:rFonts w:ascii="Arial" w:hAnsi="Arial" w:cs="Arial"/>
          <w:sz w:val="24"/>
          <w:szCs w:val="24"/>
          <w:lang w:val="mn-MN"/>
        </w:rPr>
      </w:pPr>
      <w:r>
        <w:rPr>
          <w:rFonts w:ascii="Arial" w:hAnsi="Arial" w:cs="Arial"/>
          <w:sz w:val="24"/>
          <w:szCs w:val="24"/>
          <w:lang w:val="mn-MN"/>
        </w:rPr>
        <w:t xml:space="preserve">                                         </w:t>
      </w:r>
      <w:r w:rsidR="00A42BEF">
        <w:rPr>
          <w:rFonts w:ascii="Arial" w:hAnsi="Arial" w:cs="Arial"/>
          <w:sz w:val="24"/>
          <w:szCs w:val="24"/>
          <w:lang w:val="mn-MN"/>
        </w:rPr>
        <w:t>Шуурхай арга хэмжээ авах тухай.</w:t>
      </w:r>
    </w:p>
    <w:p w:rsidR="00A42BEF" w:rsidRDefault="00A42BEF" w:rsidP="00A42BEF">
      <w:pPr>
        <w:ind w:right="49"/>
        <w:jc w:val="center"/>
        <w:rPr>
          <w:rFonts w:ascii="Arial" w:hAnsi="Arial" w:cs="Arial"/>
          <w:sz w:val="24"/>
          <w:szCs w:val="24"/>
          <w:lang w:val="mn-MN"/>
        </w:rPr>
      </w:pPr>
      <w:r>
        <w:rPr>
          <w:rFonts w:ascii="Arial" w:hAnsi="Arial" w:cs="Arial"/>
          <w:sz w:val="24"/>
          <w:szCs w:val="24"/>
          <w:lang w:val="mn-MN"/>
        </w:rPr>
        <w:t xml:space="preserve">                                                      </w:t>
      </w:r>
    </w:p>
    <w:p w:rsidR="00A42BEF" w:rsidRDefault="00A42BEF" w:rsidP="00A42BEF">
      <w:pPr>
        <w:spacing w:after="0" w:line="276" w:lineRule="auto"/>
        <w:ind w:right="49"/>
        <w:jc w:val="both"/>
        <w:rPr>
          <w:rFonts w:ascii="Arial" w:hAnsi="Arial" w:cs="Arial"/>
          <w:sz w:val="24"/>
          <w:szCs w:val="24"/>
          <w:lang w:val="mn-MN"/>
        </w:rPr>
      </w:pPr>
      <w:r>
        <w:rPr>
          <w:rFonts w:ascii="Arial" w:hAnsi="Arial" w:cs="Arial"/>
          <w:sz w:val="24"/>
          <w:szCs w:val="24"/>
          <w:lang w:val="mn-MN"/>
        </w:rPr>
        <w:t xml:space="preserve">          Монгол Улсын засаг захиргаа нутаг дэвсгэрийн нэгж, түүний удирдлагын тухай хуулийн 28 дугаар зүйлийн 28.1.9 дэх заалт, Монгол Улсын Ерөнхийлөгчийн 2020 оны 10 дугаар зарлиг, Засгийн газрын 2020 оны 62 дугаар тогтоол, Улсын Онцгой комиссын 2020 оны 04 дүгээр тушаал, Онцгой байдлын Ерөнхий газрын даргын 2018 оны А/274 дүгээр тушаалыг тус тус  үндэслэн </w:t>
      </w:r>
      <w:r w:rsidRPr="00DB6CF5">
        <w:rPr>
          <w:rFonts w:ascii="Arial" w:hAnsi="Arial" w:cs="Arial"/>
          <w:sz w:val="24"/>
          <w:szCs w:val="24"/>
          <w:lang w:val="mn-MN"/>
        </w:rPr>
        <w:t>ЗАХИРАМЖЛАХ нь:</w:t>
      </w:r>
    </w:p>
    <w:p w:rsidR="00A42BEF" w:rsidRDefault="00A42BEF" w:rsidP="00A42BEF">
      <w:pPr>
        <w:spacing w:after="0" w:line="276" w:lineRule="auto"/>
        <w:ind w:right="49"/>
        <w:jc w:val="both"/>
        <w:rPr>
          <w:rFonts w:ascii="Arial" w:hAnsi="Arial" w:cs="Arial"/>
          <w:sz w:val="24"/>
          <w:szCs w:val="24"/>
          <w:lang w:val="mn-MN"/>
        </w:rPr>
      </w:pPr>
    </w:p>
    <w:p w:rsidR="00A42BEF" w:rsidRDefault="00A42BEF" w:rsidP="00A42BEF">
      <w:pPr>
        <w:spacing w:line="276" w:lineRule="auto"/>
        <w:ind w:right="49"/>
        <w:jc w:val="both"/>
        <w:rPr>
          <w:rFonts w:ascii="Arial" w:hAnsi="Arial" w:cs="Arial"/>
          <w:sz w:val="24"/>
          <w:szCs w:val="24"/>
          <w:lang w:val="mn-MN"/>
        </w:rPr>
      </w:pPr>
      <w:r>
        <w:rPr>
          <w:rFonts w:ascii="Arial" w:hAnsi="Arial" w:cs="Arial"/>
          <w:sz w:val="24"/>
          <w:szCs w:val="24"/>
          <w:lang w:val="mn-MN"/>
        </w:rPr>
        <w:t xml:space="preserve">        1.  Шинэ коронавирус /</w:t>
      </w:r>
      <w:proofErr w:type="spellStart"/>
      <w:r>
        <w:rPr>
          <w:rFonts w:ascii="Arial" w:hAnsi="Arial" w:cs="Arial"/>
          <w:sz w:val="24"/>
          <w:szCs w:val="24"/>
        </w:rPr>
        <w:t>Covid</w:t>
      </w:r>
      <w:proofErr w:type="spellEnd"/>
      <w:r>
        <w:rPr>
          <w:rFonts w:ascii="Arial" w:hAnsi="Arial" w:cs="Arial"/>
          <w:sz w:val="24"/>
          <w:szCs w:val="24"/>
          <w:lang w:val="mn-MN"/>
        </w:rPr>
        <w:t xml:space="preserve">-19/-ийн халдвараас урьдчилан сэргийлэх, эрсдлийг бууруулах зорилгоор Монгол Улсын Засгийн газраас гамшгаас хамгаалах өндөржүүлсэн бэлэн байдлын зэрэгт хэсэгчилсэн байдлаар шилжсэнтэй холбогдуулан өвчний сэжигтэй тохиолдол гарсан үед иргэдийг тусгаарлан хамгаалах байрыг Соёлын төвд  байршуулж шаардлагатай хөрөнгийг шийдвэрлэн аюулгүй байдлыг ханган ажилсугай.                                                   </w:t>
      </w:r>
    </w:p>
    <w:p w:rsidR="00A42BEF" w:rsidRDefault="00A42BEF" w:rsidP="00A42BEF">
      <w:pPr>
        <w:spacing w:line="276" w:lineRule="auto"/>
        <w:ind w:right="49"/>
        <w:jc w:val="both"/>
        <w:rPr>
          <w:rFonts w:ascii="Arial" w:hAnsi="Arial" w:cs="Arial"/>
          <w:sz w:val="24"/>
          <w:szCs w:val="24"/>
          <w:lang w:val="mn-MN"/>
        </w:rPr>
      </w:pPr>
      <w:r>
        <w:rPr>
          <w:rFonts w:ascii="Arial" w:hAnsi="Arial" w:cs="Arial"/>
          <w:sz w:val="24"/>
          <w:szCs w:val="24"/>
          <w:lang w:val="mn-MN"/>
        </w:rPr>
        <w:t xml:space="preserve">        2. Тусгаарлах байрны аюулгүй байдлыг ханган шаардлагатай хөрөнгийг шийдвэрлүүлэн шуурхай арга хэмжээ авч бэлэн байдлыг ханган ажиллахыг Шуурхай штабын дарга /Ө.Цогтбаяр/, Төрийн сангийн төлөөлөгч /Х.Мягмарсүрэн/ нарт үүрэг болгосугай</w:t>
      </w:r>
    </w:p>
    <w:p w:rsidR="00A42BEF" w:rsidRDefault="00A42BEF" w:rsidP="00A42BEF">
      <w:pPr>
        <w:spacing w:line="276" w:lineRule="auto"/>
        <w:ind w:right="49"/>
        <w:jc w:val="both"/>
        <w:rPr>
          <w:rFonts w:ascii="Arial" w:hAnsi="Arial" w:cs="Arial"/>
          <w:sz w:val="24"/>
          <w:szCs w:val="24"/>
          <w:lang w:val="mn-MN"/>
        </w:rPr>
      </w:pPr>
      <w:r>
        <w:rPr>
          <w:rFonts w:ascii="Arial" w:hAnsi="Arial" w:cs="Arial"/>
          <w:sz w:val="24"/>
          <w:szCs w:val="24"/>
          <w:lang w:val="mn-MN"/>
        </w:rPr>
        <w:t xml:space="preserve">       3. Тусгаарлах байрны эрүүл ахуй, аюулгүй байдлыг хангах, сэжигтэй тохиолдол гарсан үед ажиллах журам, мэргэжил арга зүйн зөвлөгөө өгч бэлэн байдлыг ханган ажиллахыг ЭМТ-ийн дарга, их эмч /Г.Алтанцэцэг/-д үүрэг болгосугай.</w:t>
      </w:r>
    </w:p>
    <w:p w:rsidR="00A42BEF" w:rsidRDefault="00A42BEF" w:rsidP="00A42BEF">
      <w:pPr>
        <w:spacing w:line="360" w:lineRule="auto"/>
        <w:ind w:right="49"/>
        <w:jc w:val="both"/>
        <w:rPr>
          <w:rFonts w:ascii="Arial" w:hAnsi="Arial" w:cs="Arial"/>
          <w:sz w:val="24"/>
          <w:szCs w:val="24"/>
          <w:lang w:val="mn-MN"/>
        </w:rPr>
      </w:pPr>
      <w:r>
        <w:rPr>
          <w:rFonts w:ascii="Arial" w:hAnsi="Arial" w:cs="Arial"/>
          <w:sz w:val="24"/>
          <w:szCs w:val="24"/>
          <w:lang w:val="mn-MN"/>
        </w:rPr>
        <w:t xml:space="preserve">      </w:t>
      </w:r>
    </w:p>
    <w:p w:rsidR="00A42BEF" w:rsidRDefault="00A42BEF" w:rsidP="00A42BEF">
      <w:pPr>
        <w:spacing w:line="360" w:lineRule="auto"/>
        <w:ind w:right="49"/>
        <w:jc w:val="both"/>
        <w:rPr>
          <w:rFonts w:ascii="Arial" w:hAnsi="Arial" w:cs="Arial"/>
          <w:sz w:val="24"/>
          <w:szCs w:val="24"/>
          <w:lang w:val="mn-MN"/>
        </w:rPr>
      </w:pPr>
    </w:p>
    <w:p w:rsidR="00A42BEF" w:rsidRDefault="00A42BEF" w:rsidP="00A42BEF">
      <w:pPr>
        <w:pStyle w:val="NormalWeb"/>
        <w:ind w:right="49" w:firstLine="720"/>
        <w:jc w:val="center"/>
        <w:rPr>
          <w:rFonts w:ascii="Arial" w:hAnsi="Arial" w:cs="Arial"/>
          <w:lang w:val="mn-MN"/>
        </w:rPr>
      </w:pPr>
      <w:r>
        <w:rPr>
          <w:rFonts w:ascii="Arial" w:hAnsi="Arial" w:cs="Arial"/>
          <w:lang w:val="mn-MN"/>
        </w:rPr>
        <w:t>ЗАХИРАГЧ                                     Ж.ГАНБОЛД</w:t>
      </w:r>
    </w:p>
    <w:p w:rsidR="00814DF8" w:rsidRDefault="00814DF8" w:rsidP="00814DF8">
      <w:pPr>
        <w:tabs>
          <w:tab w:val="left" w:pos="5325"/>
        </w:tabs>
        <w:spacing w:line="276" w:lineRule="auto"/>
        <w:rPr>
          <w:rFonts w:ascii="Arial" w:hAnsi="Arial" w:cs="Arial"/>
          <w:sz w:val="24"/>
          <w:szCs w:val="24"/>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p w:rsidR="00814DF8" w:rsidRDefault="00814DF8" w:rsidP="00814DF8">
      <w:pPr>
        <w:tabs>
          <w:tab w:val="left" w:pos="5325"/>
        </w:tabs>
        <w:spacing w:before="240" w:line="276" w:lineRule="auto"/>
        <w:rPr>
          <w:rFonts w:ascii="Arial" w:hAnsi="Arial" w:cs="Arial"/>
          <w:lang w:val="mn-MN"/>
        </w:rPr>
      </w:pPr>
    </w:p>
    <w:sectPr w:rsidR="00814DF8" w:rsidSect="00A27D5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230E0"/>
    <w:multiLevelType w:val="hybridMultilevel"/>
    <w:tmpl w:val="324E3FE8"/>
    <w:lvl w:ilvl="0" w:tplc="75B0809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70605194"/>
    <w:multiLevelType w:val="hybridMultilevel"/>
    <w:tmpl w:val="23606A8A"/>
    <w:lvl w:ilvl="0" w:tplc="EA1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5C"/>
    <w:rsid w:val="0011700B"/>
    <w:rsid w:val="001464B5"/>
    <w:rsid w:val="001B7CFE"/>
    <w:rsid w:val="00771406"/>
    <w:rsid w:val="00814DF8"/>
    <w:rsid w:val="008C0AD5"/>
    <w:rsid w:val="009C2426"/>
    <w:rsid w:val="009E3543"/>
    <w:rsid w:val="00A27D5C"/>
    <w:rsid w:val="00A42BEF"/>
    <w:rsid w:val="00A524D4"/>
    <w:rsid w:val="00A54977"/>
    <w:rsid w:val="00C1540F"/>
    <w:rsid w:val="00C44616"/>
    <w:rsid w:val="00C46696"/>
    <w:rsid w:val="00DA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8B9F-FED8-478A-8254-78968CE8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96"/>
    <w:pPr>
      <w:spacing w:line="259" w:lineRule="auto"/>
      <w:ind w:left="720"/>
      <w:contextualSpacing/>
    </w:pPr>
  </w:style>
  <w:style w:type="paragraph" w:styleId="NormalWeb">
    <w:name w:val="Normal (Web)"/>
    <w:basedOn w:val="Normal"/>
    <w:uiPriority w:val="99"/>
    <w:unhideWhenUsed/>
    <w:rsid w:val="00814DF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Tsogtbayar</dc:creator>
  <cp:keywords/>
  <dc:description/>
  <cp:lastModifiedBy>Tsogtbayar</cp:lastModifiedBy>
  <cp:revision>18</cp:revision>
  <dcterms:created xsi:type="dcterms:W3CDTF">2018-12-05T11:45:00Z</dcterms:created>
  <dcterms:modified xsi:type="dcterms:W3CDTF">2020-03-22T06:31:00Z</dcterms:modified>
</cp:coreProperties>
</file>